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B1" w:rsidRDefault="0063168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bookmarkStart w:id="0" w:name="_GoBack"/>
      <w:r>
        <w:rPr>
          <w:rFonts w:ascii="Times New Roman" w:hAnsi="Times New Roman"/>
          <w:b/>
          <w:noProof/>
          <w:sz w:val="22"/>
          <w:szCs w:val="22"/>
          <w:lang w:val="ru-RU" w:eastAsia="ru-RU"/>
        </w:rPr>
        <w:drawing>
          <wp:inline distT="0" distB="0" distL="0" distR="0">
            <wp:extent cx="6469812" cy="9155569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наставничеств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022" cy="914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профессиональные, приобретает новый опыт и развивает новые навыки и компетенции;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куратор наставнической деятельности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родители (законные представители)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выпускники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участники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бизнес-сообщества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>, в том числе 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работодатели, представители образовательных организаций,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2. Цель и задачи наставничества,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программы наставничества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2.2. Задачами наставничества являются: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улучшение показателей в образовательной, социокультурной, спортивной и других сферах деятельности;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обучение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наставляемых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эффективным формам и методам индивидуального развития и работы в коллективе;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  <w:proofErr w:type="gramEnd"/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сокращение периода профессиональной и социальной адаптации педагогов при приеме на работу, закрепление педагогических кадров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и создание благоприятных условий для их профессионального и должностного развития;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формирование открытого и эффективного сообщества вокруг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в котором выстроены доверительные и партнерские отношения между его участниками.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2.3. Планируемые результаты реализации программы наставничества: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успешная адаптация, активная социализация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в новом учебном коллективе;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мотивации к учебе, улучшение образовательных результатов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>, в том числе через участие в соревнованиях, конкурсах, проектной и внеурочной деятельности, стажировках;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развитие гибких навыков, </w:t>
      </w:r>
      <w:proofErr w:type="spell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метакомпетенций</w:t>
      </w:r>
      <w:proofErr w:type="spell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как основы успешной самостоятельной деятельности;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активной гражданской позиции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наставляемого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позитивная социальная адаптация педагога в новом педагогическом коллективе;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построение продуктивной среды в педагогическом коллективе на основе </w:t>
      </w:r>
      <w:proofErr w:type="spell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взаимообогащающих</w:t>
      </w:r>
      <w:proofErr w:type="spell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3. Порядок организации наставнической деятельности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3.1. Наставническая деятельность осуществляется на основании настоящего Положения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и Программы наставничества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3.2. Ответственность за организацию и результаты наставнической деятельности несут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руководитель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», куратор наставнической деятельности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и наставники в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возложенных на них обязанностей по осуществлению наставничества в школе.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метакомпетенций</w:t>
      </w:r>
      <w:proofErr w:type="spell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и/или профессиональных компетенций.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обучающиеся в возрасте от 10 лет, изъявившие желание в назначении наставника;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педагогические работники, вновь принятые на работу в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педагогические работники, изъявившие желание в назначении наставника.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3.4. Наставниками могут быть: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учащиеся;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выпускники;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родители (законные представители)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педагоги и иные должностные лица образовательной организации;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Критерии отбора/выдвижения наставников и куратора представлены</w:t>
      </w:r>
      <w:r>
        <w:rPr>
          <w:rFonts w:ascii="Times New Roman" w:hAnsi="Times New Roman" w:cs="Times New Roman"/>
          <w:sz w:val="24"/>
          <w:szCs w:val="24"/>
        </w:rPr>
        <w:t> </w:t>
      </w:r>
      <w:hyperlink r:id="rId6" w:anchor="/document/118/65692/dfasppfadk/" w:history="1">
        <w:r w:rsidRPr="00DC1DB1">
          <w:rPr>
            <w:rFonts w:ascii="Times New Roman" w:hAnsi="Times New Roman" w:cs="Times New Roman"/>
            <w:sz w:val="24"/>
            <w:szCs w:val="24"/>
            <w:lang w:val="ru-RU"/>
          </w:rPr>
          <w:t>в Приложении 1</w:t>
        </w:r>
      </w:hyperlink>
      <w:r w:rsidRPr="00DC1D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lastRenderedPageBreak/>
        <w:t>3.5. Назначение наставников происходит на добровольной основе на основании заявления (</w:t>
      </w:r>
      <w:hyperlink r:id="rId7" w:anchor="/document/118/65692/dfasces1gi/" w:history="1">
        <w:r w:rsidRPr="00DC1DB1">
          <w:rPr>
            <w:rFonts w:ascii="Times New Roman" w:hAnsi="Times New Roman" w:cs="Times New Roman"/>
            <w:sz w:val="24"/>
            <w:szCs w:val="24"/>
            <w:lang w:val="ru-RU"/>
          </w:rPr>
          <w:t>Приложение 2</w:t>
        </w:r>
      </w:hyperlink>
      <w:r w:rsidRPr="00DC1DB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3.6. Наставник одновременно может осуществлять мероприятия наставнической деятельности в отношении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не более двух наставляемых, 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наставляемыми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3.7. Длительность и сроки наставничества устанавливаются индивидуально для каждой наставнической пары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(но не более одного календарного года)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в зависимости от планируемых результатов, сформулированных в индивидуальном плане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по итогам анализа потребности в развитии наставляемого.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3.8. Замена наставника производится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приказом руководителя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», основанием могут выступать следующие обстоятельства: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прекращение трудовых отношений;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психологическая несовместимость наставника и наставляемого;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систематическое неисполнение наставником своих обязанностей;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привлечение наставника к дисциплинарной ответственности;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При замене наставника период наставничества не меняется.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3.9. Этапы наставнической деятельности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Михайловская средняя общеобразовательная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»о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>существляются</w:t>
      </w:r>
      <w:proofErr w:type="spell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Дорожной картой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внедрения программы наставничества и включают в себя семь этапов: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этап 1. Подготовка условий для запуска программы наставничества;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этап 2. Формирование базы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наставляемых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этап 3. Формирование базы наставников;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этап 4. Отбор/выдвижение наставников;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этап 5. Формирование наставнических пар/групп;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этап 6. Организация и осуществление работы наставнических пар/групп;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этап 7. Завершение внедрения программы наставничества.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3.9.1.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  <w:proofErr w:type="gramEnd"/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3.9.2. На втором этапе составляется перечень лиц, желающих иметь наставников, и формируется база данных наставляемых. На данном этапе собираются: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несовершеннолетние.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3.9.3. На третьем этапе проводится организационная работа по формированию базы данных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наставников с ориентацией на критерии отбора/выдвижения наставников (</w:t>
      </w:r>
      <w:hyperlink r:id="rId8" w:anchor="/document/118/65692/dfasppfadk/" w:history="1">
        <w:r w:rsidRPr="00DC1DB1">
          <w:rPr>
            <w:rFonts w:ascii="Times New Roman" w:hAnsi="Times New Roman" w:cs="Times New Roman"/>
            <w:sz w:val="24"/>
            <w:szCs w:val="24"/>
            <w:lang w:val="ru-RU"/>
          </w:rPr>
          <w:t>Приложение 1</w:t>
        </w:r>
      </w:hyperlink>
      <w:r w:rsidRPr="00DC1DB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</w:t>
      </w:r>
      <w:r>
        <w:rPr>
          <w:rFonts w:ascii="Times New Roman" w:hAnsi="Times New Roman" w:cs="Times New Roman"/>
          <w:sz w:val="24"/>
          <w:szCs w:val="24"/>
        </w:rPr>
        <w:t> </w:t>
      </w:r>
      <w:hyperlink r:id="rId9" w:anchor="/document/118/65692/dfasces1gi/" w:history="1">
        <w:r w:rsidRPr="00DC1DB1">
          <w:rPr>
            <w:rFonts w:ascii="Times New Roman" w:hAnsi="Times New Roman" w:cs="Times New Roman"/>
            <w:sz w:val="24"/>
            <w:szCs w:val="24"/>
            <w:lang w:val="ru-RU"/>
          </w:rPr>
          <w:t>Приложении 2</w:t>
        </w:r>
      </w:hyperlink>
      <w:r w:rsidRPr="00DC1DB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3.9.5. В рамках пятого этапа происходит прикрепление наставников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наставляемым посредством специальной формы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10" w:anchor="/document/118/65692/dfas826u5k/" w:history="1">
        <w:r w:rsidRPr="00DC1DB1">
          <w:rPr>
            <w:rFonts w:ascii="Times New Roman" w:hAnsi="Times New Roman" w:cs="Times New Roman"/>
            <w:sz w:val="24"/>
            <w:szCs w:val="24"/>
            <w:lang w:val="ru-RU"/>
          </w:rPr>
          <w:t>Приложение 3</w:t>
        </w:r>
      </w:hyperlink>
      <w:r w:rsidRPr="00DC1DB1">
        <w:rPr>
          <w:rFonts w:ascii="Times New Roman" w:hAnsi="Times New Roman" w:cs="Times New Roman"/>
          <w:sz w:val="24"/>
          <w:szCs w:val="24"/>
          <w:lang w:val="ru-RU"/>
        </w:rPr>
        <w:t>), формирование наставнических пар (групп) и разработка индивидуальных планов развития.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3.10.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В целях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обеспечения открытости реализации программы наставничества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на сайте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»(</w:t>
      </w:r>
      <w:r>
        <w:rPr>
          <w:rFonts w:ascii="Times New Roman" w:hAnsi="Times New Roman"/>
          <w:sz w:val="24"/>
          <w:szCs w:val="24"/>
        </w:rPr>
        <w:t>https</w:t>
      </w:r>
      <w:r w:rsidRPr="00DC1DB1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gel</w:t>
      </w:r>
      <w:r w:rsidRPr="00DC1DB1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mih</w:t>
      </w:r>
      <w:proofErr w:type="spellEnd"/>
      <w:r w:rsidRPr="00DC1DB1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DC1DB1">
        <w:rPr>
          <w:rFonts w:ascii="Times New Roman" w:hAnsi="Times New Roman"/>
          <w:sz w:val="24"/>
          <w:szCs w:val="24"/>
          <w:lang w:val="ru-RU"/>
        </w:rPr>
        <w:t>/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) в разделе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«Наставничество»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размещается и своевременно обновляется следующая информация: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реестр наставников;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перечень социальных партнеров, участвующих в реализации программы наставничества образовательной организации;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анонсы мероприятий, проводимых в рамках внедрения программы наставничества;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лучшие наставнические практики;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шаблоны и формы документов.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Права и обязанности куратора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4.1. На куратора возлагаются следующие обязанности: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актуализация базы наставников и </w:t>
      </w:r>
      <w:proofErr w:type="spell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наставляемыМ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</w:t>
      </w:r>
      <w:proofErr w:type="spell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организация и контроль мероприятий в рамках утвержденной программы наставничества;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подготовка проектов документов, сопровождающих наставническую деятельность, и представление их на утверждение руководителю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мониторинг и оценка качества программы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наставничества;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4.2. Куратор имеет право: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запрашивать документы (индивидуальные планы развития,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тесты и др.);</w:t>
      </w:r>
      <w:proofErr w:type="gramEnd"/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вносить предложения по изменениям и дополнениям в документы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», сопровождающие наставническую деятельность;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инициировать мероприятия в рамках организации наставнической деятельности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принимать участие во встречах наставников с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наставляемыми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вносить на рассмотрение руководству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предложения о поощрении участников наставнической деятельности; организации взаимодействия наставнических пар;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на поощрение при выполнении показателей эффективности наставничества.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4.3.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деятельностью куратора возлагается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заместителя директора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учебно-воспитательной работе.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5. Права и обязанности наставника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5.1. Наставник обязан: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программой наставничества лично встречаться с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наставляемым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для осуществления мероприятий, контроля степени их выполнения, обсуждения и (при необходимости)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коррекции индивидуального плана развития, выбора методов наставнической деятельности;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  <w:proofErr w:type="gramEnd"/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своевременно реагировать на проявления недисциплинированности наставляемого;</w:t>
      </w:r>
      <w:proofErr w:type="gramEnd"/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личным примером развивать положительные качества наставляемого, при необходимости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корректировать его поведение;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принимать участие в мероприятиях, организуемых для наставников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», в том числе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в рамках «Школы наставников»;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lastRenderedPageBreak/>
        <w:t>5.2. Наставник имеет право: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вопросов, связанных с наставничеством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», в том числе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с деятельностью наставляемого;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требовать выполнения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наставляемым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индивидуального плана развития;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обращаться к </w:t>
      </w:r>
      <w:proofErr w:type="spellStart"/>
      <w:r w:rsidRPr="00DC1DB1">
        <w:rPr>
          <w:rFonts w:ascii="Times New Roman" w:hAnsi="Times New Roman" w:cs="Times New Roman"/>
          <w:sz w:val="24"/>
          <w:szCs w:val="24"/>
          <w:lang w:val="ru-RU"/>
        </w:rPr>
        <w:t>руководителюМ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</w:t>
      </w:r>
      <w:proofErr w:type="spell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6. Права и обязанности наставляемого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6.1. Наставляемый обязан: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6.2.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Наставляемый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право: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пользоваться имеющейся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7. Мониторинг и оценка результатов реализации программ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наставничества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7.1. Мониторинг процесса реализации программ наставничества включает сбор, обработку, хранение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и использование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информации о программе наставничества и/или отдельных ее элементах.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7.2. Мониторинг программы наставничества состоит из двух основных этапов: </w:t>
      </w:r>
      <w:r>
        <w:rPr>
          <w:rFonts w:ascii="Times New Roman" w:hAnsi="Times New Roman" w:cs="Times New Roman"/>
          <w:sz w:val="24"/>
          <w:szCs w:val="24"/>
        </w:rPr>
        <w:t>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оценка качества процесса реализации программы наставничества;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оценка влияния программ на всех участников.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7.3.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наставляемый».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Результатом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7.4. На втором этапе мониторинга оцениваются: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мотивационно-личностный и профессиональный рост участников программы наставничества;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развитие </w:t>
      </w:r>
      <w:proofErr w:type="spell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навыков и уровня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вовлеченности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в образовательную деятельность; качество изменений в освоении обучающимися образовательных программ;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динамика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Этап включает два </w:t>
      </w:r>
      <w:proofErr w:type="spell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подэтапа</w:t>
      </w:r>
      <w:proofErr w:type="spellEnd"/>
      <w:r w:rsidRPr="00DC1DB1">
        <w:rPr>
          <w:rFonts w:ascii="Times New Roman" w:hAnsi="Times New Roman" w:cs="Times New Roman"/>
          <w:sz w:val="24"/>
          <w:szCs w:val="24"/>
          <w:lang w:val="ru-RU"/>
        </w:rPr>
        <w:t>, первый из которых осуществляется до входа в программу наставничества, а второй – по итогам прохождения программы.</w:t>
      </w:r>
      <w:proofErr w:type="gramEnd"/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Результатом данного этапа мониторинга являются оценка и динамика: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развития гибких навыков участников программы;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уровня </w:t>
      </w:r>
      <w:proofErr w:type="spell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мотивированности</w:t>
      </w:r>
      <w:proofErr w:type="spell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и осознанности участников в вопросах саморазвития и профессионального образования;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качества изменений в освоении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программ;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степени включенности 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в образовательные процессы организации;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7.5. Мониторинг проводится куратором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два раза за период наставничества: промежуточный и итоговый.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8. Мотивация участников наставнической деятельности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8.1. Участники системы наставничества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», показавшие высокие результаты, могут быть представлены решением руководителя школы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к следующим видам поощрений: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публичное признание значимости их работы 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объявление благодарности, награждение почетной грамотой и др.;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благодарственные письма родителям наставников из числа обучающихся;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обучение в рамках образовательных программ, выбранных участниками, показавшими высокие результаты.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8.2.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Результаты наставнической деятельности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могут учитываться при проведении аттестации педагогов-наставников, а также при определении стимулирующих выплат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8.3.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Руководство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Михайловская средняя общеобразовательная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»в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>праве</w:t>
      </w:r>
      <w:proofErr w:type="spell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DC1DB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C016B6" w:rsidRPr="00DC1DB1" w:rsidRDefault="00DC1DB1">
      <w:pPr>
        <w:ind w:leftChars="240" w:left="480" w:firstLineChars="1450" w:firstLine="348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к Положению о программе наставничества,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утвержденному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.2022</w:t>
      </w:r>
    </w:p>
    <w:p w:rsidR="00C016B6" w:rsidRPr="00DC1DB1" w:rsidRDefault="00DC1DB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отбора/выдвижения наставников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наличие личного желания стать наставником;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авторитетность в среде коллег и обучающихся;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Дополнительные критерии в разрезе форм наставничества приведены в таблице ниже:</w:t>
      </w: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6035"/>
      </w:tblGrid>
      <w:tr w:rsidR="00C016B6">
        <w:tc>
          <w:tcPr>
            <w:tcW w:w="2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16B6" w:rsidRDefault="00DC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7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16B6" w:rsidRDefault="00DC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"https://vip.1zavuch.ru/" \l "/document/99/564445229/" \o "" \t "https://vip.1zavuch.ru/" \l "/document/118/65692/_self"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16B6">
        <w:tc>
          <w:tcPr>
            <w:tcW w:w="30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16B6" w:rsidRDefault="00DC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91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16B6" w:rsidRDefault="00DC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"https://vip.1zavuch.ru/" \l "/document/99/564445229/" \o "" \t "https://vip.1zavuch.ru/" \l "/document/118/65692/_self"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16B6" w:rsidRPr="00631682">
        <w:tc>
          <w:tcPr>
            <w:tcW w:w="30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16B6" w:rsidRDefault="00DC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16B6" w:rsidRPr="00DC1DB1" w:rsidRDefault="00DC1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:rsidR="00C016B6" w:rsidRPr="00DC1DB1" w:rsidRDefault="00DC1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 школьных и региональных олимпиад и соревнований;</w:t>
            </w:r>
          </w:p>
          <w:p w:rsidR="00C016B6" w:rsidRPr="00DC1DB1" w:rsidRDefault="00DC1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C016B6" w:rsidRPr="00DC1DB1" w:rsidRDefault="00DC1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C016B6" w:rsidRPr="00631682">
        <w:tc>
          <w:tcPr>
            <w:tcW w:w="30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16B6" w:rsidRDefault="00DC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16B6" w:rsidRPr="00DC1DB1" w:rsidRDefault="00DC1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DC1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вебинаров</w:t>
            </w:r>
            <w:proofErr w:type="spellEnd"/>
            <w:r w:rsidRPr="00DC1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семинаров);</w:t>
            </w:r>
          </w:p>
          <w:p w:rsidR="00C016B6" w:rsidRPr="00DC1DB1" w:rsidRDefault="00DC1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C016B6" w:rsidRPr="00DC1DB1" w:rsidRDefault="00DC1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обладает лидерскими, организационными и коммуникативными навыками, хорошо </w:t>
            </w:r>
            <w:proofErr w:type="gramStart"/>
            <w:r w:rsidRPr="00DC1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развитой</w:t>
            </w:r>
            <w:proofErr w:type="gramEnd"/>
            <w:r w:rsidRPr="00DC1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1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</w:tr>
      <w:tr w:rsidR="00C016B6" w:rsidRPr="00631682">
        <w:tc>
          <w:tcPr>
            <w:tcW w:w="30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16B6" w:rsidRDefault="00DC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16B6" w:rsidRPr="00DC1DB1" w:rsidRDefault="00DC1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</w:t>
            </w:r>
          </w:p>
          <w:p w:rsidR="00C016B6" w:rsidRPr="00DC1DB1" w:rsidRDefault="00DC1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образовательных, спортивных, творческих проектов;</w:t>
            </w:r>
          </w:p>
          <w:p w:rsidR="00C016B6" w:rsidRPr="00DC1DB1" w:rsidRDefault="00DC1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увлекающийся и способный передать свою «творческую энергию» и интересы другим;</w:t>
            </w:r>
          </w:p>
          <w:p w:rsidR="00C016B6" w:rsidRPr="00DC1DB1" w:rsidRDefault="00DC1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:rsidR="00C016B6" w:rsidRPr="00DC1DB1" w:rsidRDefault="00DC1DB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C016B6" w:rsidRPr="00DC1DB1" w:rsidRDefault="00DC1DB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br/>
        <w:t>к Положению о программе наставничества,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br/>
        <w:t>утвержденному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.2022</w:t>
      </w:r>
    </w:p>
    <w:p w:rsidR="00C016B6" w:rsidRPr="00DC1DB1" w:rsidRDefault="00DC1DB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 заявления кандидата в наставники</w:t>
      </w:r>
    </w:p>
    <w:p w:rsidR="00C016B6" w:rsidRDefault="00DC1DB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Директору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</w:t>
      </w:r>
    </w:p>
    <w:p w:rsidR="00C016B6" w:rsidRPr="00DC1DB1" w:rsidRDefault="00DC1DB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016B6" w:rsidRPr="00DC1DB1" w:rsidRDefault="00DC1DB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16B6" w:rsidRPr="00DC1DB1" w:rsidRDefault="00DC1DB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</w:t>
      </w:r>
    </w:p>
    <w:p w:rsidR="00C016B6" w:rsidRPr="00DC1DB1" w:rsidRDefault="00DC1DB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</w:t>
      </w:r>
    </w:p>
    <w:p w:rsidR="00C016B6" w:rsidRPr="00DC1DB1" w:rsidRDefault="00DC1DB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(полные Ф. И. О. и должность кандидата в наставники)</w:t>
      </w:r>
      <w:proofErr w:type="gramEnd"/>
    </w:p>
    <w:p w:rsidR="00C016B6" w:rsidRDefault="00C016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Default="00DC1DB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Заявление.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Прошу считать меня участвующи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м(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ей) в отборе наставников в Программу </w:t>
      </w:r>
      <w:proofErr w:type="spell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наставничестваМ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</w:t>
      </w:r>
      <w:proofErr w:type="spellEnd"/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2022/23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учебный год.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Контакты кандидата: тел. __________________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: _________________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К заявлению прилагаю: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1. Согласие родителей (законных представителей) (для наставников из числа обучающихся).</w:t>
      </w: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С Положением о программе наставничества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Михайловская средняя общеобразовательная школа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ознакомле</w:t>
      </w:r>
      <w:proofErr w:type="gramStart"/>
      <w:r w:rsidRPr="00DC1DB1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DC1DB1">
        <w:rPr>
          <w:rFonts w:ascii="Times New Roman" w:hAnsi="Times New Roman" w:cs="Times New Roman"/>
          <w:sz w:val="24"/>
          <w:szCs w:val="24"/>
          <w:lang w:val="ru-RU"/>
        </w:rPr>
        <w:t>а).</w:t>
      </w: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Дата написания заявления «____» _____________ 20__ г.</w:t>
      </w: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Подпись ______________________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Расшифровка подписи ________________________</w:t>
      </w: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 xml:space="preserve">Подпись ______________________ </w:t>
      </w: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DC1D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Расшифровка подписи ________________________</w:t>
      </w: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C016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DC1DB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Приложение 3</w:t>
      </w:r>
    </w:p>
    <w:p w:rsidR="00C016B6" w:rsidRPr="00DC1DB1" w:rsidRDefault="00DC1DB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br/>
        <w:t>к Положению о программе наставничества,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br/>
        <w:t>утвержденному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DC1DB1">
        <w:rPr>
          <w:rFonts w:ascii="Times New Roman" w:hAnsi="Times New Roman" w:cs="Times New Roman"/>
          <w:sz w:val="24"/>
          <w:szCs w:val="24"/>
          <w:lang w:val="ru-RU"/>
        </w:rPr>
        <w:t>.2022</w:t>
      </w:r>
    </w:p>
    <w:p w:rsidR="00C016B6" w:rsidRPr="00DC1DB1" w:rsidRDefault="00DC1DB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Примерная форма прикрепления наставника к </w:t>
      </w:r>
      <w:proofErr w:type="gramStart"/>
      <w:r w:rsidRPr="00DC1DB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наставляемому</w:t>
      </w:r>
      <w:proofErr w:type="gramEnd"/>
    </w:p>
    <w:p w:rsidR="00C016B6" w:rsidRPr="00DC1DB1" w:rsidRDefault="00C016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016B6" w:rsidRPr="00DC1DB1" w:rsidRDefault="00DC1D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Потенциальные участники программы:</w:t>
      </w:r>
    </w:p>
    <w:p w:rsidR="00C016B6" w:rsidRDefault="00DC1D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Наставник: 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C016B6" w:rsidRDefault="00DC1D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Наставляемый: 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C016B6" w:rsidRDefault="00DC1D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Родитель/законный представитель: 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:rsidR="00C016B6" w:rsidRPr="00DC1DB1" w:rsidRDefault="00DC1D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Критерии подбора:</w:t>
      </w:r>
    </w:p>
    <w:p w:rsidR="00C016B6" w:rsidRPr="00DC1DB1" w:rsidRDefault="00DC1D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Предпочтения наставника, наставляемого и/или родителя/законного представителя:</w:t>
      </w:r>
    </w:p>
    <w:p w:rsidR="00C016B6" w:rsidRPr="00DC1DB1" w:rsidRDefault="00DC1D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одинаковый пол;</w:t>
      </w:r>
    </w:p>
    <w:p w:rsidR="00C016B6" w:rsidRPr="00DC1DB1" w:rsidRDefault="00DC1D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общие интересы;</w:t>
      </w:r>
    </w:p>
    <w:p w:rsidR="00C016B6" w:rsidRPr="00DC1DB1" w:rsidRDefault="00DC1D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совместимость графиков;</w:t>
      </w:r>
    </w:p>
    <w:p w:rsidR="00C016B6" w:rsidRPr="00DC1DB1" w:rsidRDefault="00DC1D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близость мест проживания;</w:t>
      </w:r>
    </w:p>
    <w:p w:rsidR="00C016B6" w:rsidRPr="00DC1DB1" w:rsidRDefault="00DC1D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схожесть черт личности;</w:t>
      </w:r>
    </w:p>
    <w:p w:rsidR="00C016B6" w:rsidRDefault="00DC1D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другие причины совместимости: 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:rsidR="00C016B6" w:rsidRDefault="00DC1D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1DB1">
        <w:rPr>
          <w:rFonts w:ascii="Times New Roman" w:hAnsi="Times New Roman" w:cs="Times New Roman"/>
          <w:sz w:val="24"/>
          <w:szCs w:val="24"/>
          <w:lang w:val="ru-RU"/>
        </w:rPr>
        <w:t>Вопросы, вызывающие обеспокоенность: 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C016B6" w:rsidRDefault="00DC1DB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Комментарии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C016B6" w:rsidRDefault="00DC1DB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прикреплении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C016B6" w:rsidRDefault="00C016B6">
      <w:pPr>
        <w:rPr>
          <w:rFonts w:ascii="Times New Roman" w:hAnsi="Times New Roman" w:cs="Times New Roman"/>
          <w:sz w:val="24"/>
          <w:szCs w:val="24"/>
        </w:rPr>
      </w:pPr>
    </w:p>
    <w:p w:rsidR="00C016B6" w:rsidRDefault="00C016B6">
      <w:pPr>
        <w:rPr>
          <w:rFonts w:ascii="Times New Roman" w:hAnsi="Times New Roman" w:cs="Times New Roman"/>
          <w:sz w:val="24"/>
          <w:szCs w:val="24"/>
        </w:rPr>
      </w:pPr>
    </w:p>
    <w:sectPr w:rsidR="00C016B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B6"/>
    <w:rsid w:val="00631682"/>
    <w:rsid w:val="00C016B6"/>
    <w:rsid w:val="00DC1DB1"/>
    <w:rsid w:val="23194815"/>
    <w:rsid w:val="2D2846D4"/>
    <w:rsid w:val="4E1D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styleId="a6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1"/>
    <w:qFormat/>
    <w:pPr>
      <w:ind w:left="59"/>
    </w:pPr>
    <w:rPr>
      <w:rFonts w:ascii="Times New Roman" w:eastAsia="Times New Roman" w:hAnsi="Times New Roman" w:cs="Times New Roman"/>
      <w:lang w:val="ru-RU" w:eastAsia="en-US"/>
    </w:rPr>
  </w:style>
  <w:style w:type="paragraph" w:styleId="a7">
    <w:name w:val="Balloon Text"/>
    <w:basedOn w:val="a"/>
    <w:link w:val="a8"/>
    <w:rsid w:val="00DC1D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C1DB1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styleId="a6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1"/>
    <w:qFormat/>
    <w:pPr>
      <w:ind w:left="59"/>
    </w:pPr>
    <w:rPr>
      <w:rFonts w:ascii="Times New Roman" w:eastAsia="Times New Roman" w:hAnsi="Times New Roman" w:cs="Times New Roman"/>
      <w:lang w:val="ru-RU" w:eastAsia="en-US"/>
    </w:rPr>
  </w:style>
  <w:style w:type="paragraph" w:styleId="a7">
    <w:name w:val="Balloon Text"/>
    <w:basedOn w:val="a"/>
    <w:link w:val="a8"/>
    <w:rsid w:val="00DC1D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C1DB1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79081</dc:creator>
  <cp:lastModifiedBy>а639</cp:lastModifiedBy>
  <cp:revision>2</cp:revision>
  <cp:lastPrinted>2022-12-01T12:22:00Z</cp:lastPrinted>
  <dcterms:created xsi:type="dcterms:W3CDTF">2022-12-01T13:37:00Z</dcterms:created>
  <dcterms:modified xsi:type="dcterms:W3CDTF">2022-12-01T13:37:00Z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C748C1541B1C4D5CB685D3C69BEC5759</vt:lpwstr>
  </property>
</Properties>
</file>